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674E" w14:textId="07A3517D" w:rsidR="005D2DBE" w:rsidRPr="006A0828" w:rsidRDefault="00624B29" w:rsidP="006A0828">
      <w:pPr>
        <w:pStyle w:val="Heading1"/>
      </w:pPr>
      <w:r w:rsidRPr="006A0828">
        <w:t xml:space="preserve">Disability Research Leadership </w:t>
      </w:r>
      <w:r w:rsidR="002055D5" w:rsidRPr="006A0828">
        <w:t>Program</w:t>
      </w:r>
      <w:r w:rsidR="002055D5">
        <w:t xml:space="preserve"> </w:t>
      </w:r>
      <w:r w:rsidR="00323144">
        <w:br/>
      </w:r>
      <w:r w:rsidRPr="006A0828">
        <w:t xml:space="preserve">Assessment </w:t>
      </w:r>
      <w:r w:rsidR="00C2706A">
        <w:t>Informat</w:t>
      </w:r>
      <w:r w:rsidR="00357C5E">
        <w:t>i</w:t>
      </w:r>
      <w:r w:rsidR="00C2706A">
        <w:t>on</w:t>
      </w:r>
    </w:p>
    <w:p w14:paraId="276CD886" w14:textId="21388F96" w:rsidR="005D2DBE" w:rsidRDefault="00624B29">
      <w:pPr>
        <w:pStyle w:val="Heading2"/>
      </w:pPr>
      <w:r>
        <w:t xml:space="preserve">About the assessment </w:t>
      </w:r>
    </w:p>
    <w:p w14:paraId="1E0EFF2B" w14:textId="0E287150" w:rsidR="00C17E5F" w:rsidRDefault="00624B29">
      <w:r>
        <w:t xml:space="preserve">The </w:t>
      </w:r>
      <w:r w:rsidR="00C17E5F">
        <w:t>Disability Research Leadership Program is a competitive program.  Applications will be reviewed against three selection criteria.</w:t>
      </w:r>
    </w:p>
    <w:p w14:paraId="7DB0D270" w14:textId="78A5142A" w:rsidR="008E0B78" w:rsidRDefault="008E0B78">
      <w:r w:rsidRPr="008E0B78">
        <w:t xml:space="preserve">Each criterion contributes a different percentage to the overall score </w:t>
      </w:r>
      <w:r w:rsidR="004C7F83">
        <w:t>(</w:t>
      </w:r>
      <w:r w:rsidRPr="008E0B78">
        <w:t>reflecting their relative importance in the assessment process</w:t>
      </w:r>
      <w:r w:rsidR="004C7F83">
        <w:t>)</w:t>
      </w:r>
      <w:r w:rsidRPr="008E0B78">
        <w:t>.</w:t>
      </w:r>
    </w:p>
    <w:p w14:paraId="6498321D" w14:textId="1F657198" w:rsidR="00C17E5F" w:rsidRDefault="00E54FF4">
      <w:r>
        <w:t>This document explains what strong applications are likely to include.  You do</w:t>
      </w:r>
      <w:r w:rsidR="00FB0366">
        <w:t xml:space="preserve"> not</w:t>
      </w:r>
      <w:r>
        <w:t xml:space="preserve"> need to meet every point but addressing most of these ideas will strengthen your application.</w:t>
      </w:r>
    </w:p>
    <w:p w14:paraId="16E46FDF" w14:textId="14A8D131" w:rsidR="00140BB1" w:rsidRDefault="00140BB1">
      <w:r w:rsidRPr="00140BB1">
        <w:t xml:space="preserve">The purpose of this program is to build leadership and research capacity. Reviewers </w:t>
      </w:r>
      <w:r w:rsidR="00241157">
        <w:t>will</w:t>
      </w:r>
      <w:r w:rsidRPr="00140BB1">
        <w:t xml:space="preserve"> consider both demonstrated achievement and potential, without disadvantaging applicants who may have faced barriers t</w:t>
      </w:r>
      <w:r w:rsidR="00DC584E">
        <w:t>o their career development</w:t>
      </w:r>
      <w:r w:rsidR="002241D1">
        <w:t xml:space="preserve"> or </w:t>
      </w:r>
      <w:r w:rsidR="0031764E">
        <w:t xml:space="preserve">who are </w:t>
      </w:r>
      <w:r w:rsidR="009E1187">
        <w:t>at</w:t>
      </w:r>
      <w:r w:rsidR="002241D1">
        <w:t xml:space="preserve"> an earlier stage of their research degree</w:t>
      </w:r>
      <w:r w:rsidRPr="00140BB1">
        <w:t>.</w:t>
      </w:r>
      <w:r w:rsidR="005544AF" w:rsidRPr="005544AF">
        <w:t xml:space="preserve"> </w:t>
      </w:r>
      <w:r w:rsidR="005544AF">
        <w:t>As part of this, they will</w:t>
      </w:r>
      <w:r w:rsidR="005544AF" w:rsidRPr="005544AF">
        <w:t xml:space="preserve"> </w:t>
      </w:r>
      <w:r w:rsidR="00567101">
        <w:t>consider</w:t>
      </w:r>
      <w:r w:rsidR="005544AF" w:rsidRPr="005544AF">
        <w:t xml:space="preserve"> your context, stage of candidacy and the opportunities you </w:t>
      </w:r>
      <w:r w:rsidR="00567101">
        <w:t xml:space="preserve">may or may not </w:t>
      </w:r>
      <w:r w:rsidR="005544AF" w:rsidRPr="005544AF">
        <w:t>have had to date</w:t>
      </w:r>
      <w:r w:rsidR="001A1BB0">
        <w:t>.</w:t>
      </w:r>
    </w:p>
    <w:p w14:paraId="6CB79383" w14:textId="77777777" w:rsidR="00DC584E" w:rsidRPr="00140BB1" w:rsidRDefault="00DC584E"/>
    <w:p w14:paraId="7D18DD99" w14:textId="34E01FCB" w:rsidR="005D2DBE" w:rsidRDefault="00624B29">
      <w:pPr>
        <w:pStyle w:val="Heading2"/>
      </w:pPr>
      <w:r>
        <w:t>Criterion 1: Connection of your work to the NDRP Principles and Research Agenda (</w:t>
      </w:r>
      <w:r w:rsidR="006A0828">
        <w:t>3</w:t>
      </w:r>
      <w:r>
        <w:t>0%)</w:t>
      </w:r>
    </w:p>
    <w:p w14:paraId="3DFA2FE4" w14:textId="441009CE" w:rsidR="005D2DBE" w:rsidRDefault="00624B29">
      <w:r>
        <w:t xml:space="preserve">This criterion looks at how well </w:t>
      </w:r>
      <w:r w:rsidR="0031764E">
        <w:t>your</w:t>
      </w:r>
      <w:r>
        <w:t xml:space="preserve"> research connects to the NDRP Principles and Research Agenda, and how </w:t>
      </w:r>
      <w:r w:rsidR="0031764E">
        <w:t>your</w:t>
      </w:r>
      <w:r>
        <w:t xml:space="preserve"> work can contribute to positive change for people with disability.</w:t>
      </w:r>
    </w:p>
    <w:p w14:paraId="420C1AAA" w14:textId="77777777" w:rsidR="005D2DBE" w:rsidRPr="00376A40" w:rsidRDefault="00624B29">
      <w:pPr>
        <w:rPr>
          <w:b/>
          <w:bCs/>
        </w:rPr>
      </w:pPr>
      <w:r w:rsidRPr="00376A40">
        <w:rPr>
          <w:b/>
          <w:bCs/>
        </w:rPr>
        <w:t>Strong applications will:</w:t>
      </w:r>
    </w:p>
    <w:p w14:paraId="249CD0F6" w14:textId="77777777" w:rsidR="00376A40" w:rsidRDefault="00624B29" w:rsidP="00376A40">
      <w:pPr>
        <w:pStyle w:val="ListParagraph"/>
        <w:numPr>
          <w:ilvl w:val="0"/>
          <w:numId w:val="12"/>
        </w:numPr>
      </w:pPr>
      <w:r>
        <w:t>Clearly explain the research topic and its purpose.</w:t>
      </w:r>
    </w:p>
    <w:p w14:paraId="7DBEF8CC" w14:textId="77777777" w:rsidR="00376A40" w:rsidRDefault="00624B29" w:rsidP="00376A40">
      <w:pPr>
        <w:pStyle w:val="ListParagraph"/>
        <w:numPr>
          <w:ilvl w:val="0"/>
          <w:numId w:val="12"/>
        </w:numPr>
      </w:pPr>
      <w:r>
        <w:t>Show strong alignment with the NDRP Principles and one or more areas of the Research Agenda</w:t>
      </w:r>
      <w:r w:rsidR="00376A40">
        <w:t>.</w:t>
      </w:r>
    </w:p>
    <w:p w14:paraId="04ACB4DA" w14:textId="27C8C1E6" w:rsidR="00376A40" w:rsidRDefault="009E1187" w:rsidP="00376A40">
      <w:pPr>
        <w:pStyle w:val="ListParagraph"/>
        <w:numPr>
          <w:ilvl w:val="0"/>
          <w:numId w:val="12"/>
        </w:numPr>
      </w:pPr>
      <w:r>
        <w:t>D</w:t>
      </w:r>
      <w:r w:rsidR="00624B29">
        <w:t xml:space="preserve">escribe the potential benefits of the research for people with disability, including </w:t>
      </w:r>
      <w:r w:rsidR="0064668A">
        <w:t xml:space="preserve">a </w:t>
      </w:r>
      <w:r w:rsidR="00882507">
        <w:t xml:space="preserve">realistic assessment of </w:t>
      </w:r>
      <w:r w:rsidR="00624B29">
        <w:t>impact on policy, practice or programs.</w:t>
      </w:r>
    </w:p>
    <w:p w14:paraId="6FBBAA05" w14:textId="5E2B1362" w:rsidR="00376A40" w:rsidRDefault="00624B29" w:rsidP="00376A40">
      <w:pPr>
        <w:pStyle w:val="ListParagraph"/>
        <w:numPr>
          <w:ilvl w:val="0"/>
          <w:numId w:val="12"/>
        </w:numPr>
      </w:pPr>
      <w:r>
        <w:lastRenderedPageBreak/>
        <w:t xml:space="preserve">Explain how </w:t>
      </w:r>
      <w:r w:rsidR="00BE20AA">
        <w:t>you engage</w:t>
      </w:r>
      <w:r>
        <w:t xml:space="preserve"> with, or plan to engage with, people with </w:t>
      </w:r>
      <w:proofErr w:type="gramStart"/>
      <w:r>
        <w:t>disability</w:t>
      </w:r>
      <w:proofErr w:type="gramEnd"/>
      <w:r>
        <w:t xml:space="preserve"> and their lived experiences.</w:t>
      </w:r>
      <w:r w:rsidR="0068610C">
        <w:t xml:space="preserve"> </w:t>
      </w:r>
      <w:r w:rsidR="00BE20AA">
        <w:t>(</w:t>
      </w:r>
      <w:r w:rsidR="0068610C">
        <w:t xml:space="preserve">Applicants who have been unable to engage directly due to constraints will not be </w:t>
      </w:r>
      <w:proofErr w:type="spellStart"/>
      <w:r w:rsidR="0068610C">
        <w:t>penalised</w:t>
      </w:r>
      <w:proofErr w:type="spellEnd"/>
      <w:r w:rsidR="0068610C">
        <w:t xml:space="preserve"> </w:t>
      </w:r>
      <w:r w:rsidR="0064668A">
        <w:t>if</w:t>
      </w:r>
      <w:r w:rsidR="0068610C">
        <w:t xml:space="preserve"> they demonstrate how they will do so in future). </w:t>
      </w:r>
    </w:p>
    <w:p w14:paraId="20A1CEF4" w14:textId="73FD9084" w:rsidR="00376A40" w:rsidRDefault="00624B29" w:rsidP="00376A40">
      <w:pPr>
        <w:pStyle w:val="ListParagraph"/>
        <w:numPr>
          <w:ilvl w:val="0"/>
          <w:numId w:val="12"/>
        </w:numPr>
      </w:pPr>
      <w:r>
        <w:t>Outline how participation in the Leadership Program will help increase the reach</w:t>
      </w:r>
      <w:r w:rsidR="006A0828">
        <w:t xml:space="preserve"> and </w:t>
      </w:r>
      <w:r>
        <w:t xml:space="preserve">impact of </w:t>
      </w:r>
      <w:r w:rsidR="00BE20AA">
        <w:t>your</w:t>
      </w:r>
      <w:r>
        <w:t xml:space="preserve"> work</w:t>
      </w:r>
      <w:r w:rsidR="006A0828">
        <w:t xml:space="preserve"> and/or the involvement of people with </w:t>
      </w:r>
      <w:proofErr w:type="gramStart"/>
      <w:r w:rsidR="006A0828">
        <w:t>disability</w:t>
      </w:r>
      <w:proofErr w:type="gramEnd"/>
      <w:r w:rsidR="006A0828">
        <w:t xml:space="preserve"> in </w:t>
      </w:r>
      <w:r w:rsidR="00BE20AA">
        <w:t>your</w:t>
      </w:r>
      <w:r w:rsidR="006A0828">
        <w:t xml:space="preserve"> work.</w:t>
      </w:r>
    </w:p>
    <w:p w14:paraId="79C16089" w14:textId="79A1CE16" w:rsidR="00376A40" w:rsidRDefault="002055D5" w:rsidP="00376A40">
      <w:pPr>
        <w:pStyle w:val="ListParagraph"/>
        <w:numPr>
          <w:ilvl w:val="0"/>
          <w:numId w:val="12"/>
        </w:numPr>
      </w:pPr>
      <w:r>
        <w:t xml:space="preserve">Explain how </w:t>
      </w:r>
      <w:r w:rsidR="00BE20AA">
        <w:t>you</w:t>
      </w:r>
      <w:r>
        <w:t xml:space="preserve"> plan to share research findings with people with </w:t>
      </w:r>
      <w:proofErr w:type="gramStart"/>
      <w:r>
        <w:t>disability</w:t>
      </w:r>
      <w:proofErr w:type="gramEnd"/>
      <w:r>
        <w:t xml:space="preserve"> and the wider community in accessible ways.</w:t>
      </w:r>
    </w:p>
    <w:p w14:paraId="6567C79E" w14:textId="64BB07AD" w:rsidR="005D2DBE" w:rsidRDefault="00624B29" w:rsidP="00376A40">
      <w:pPr>
        <w:pStyle w:val="ListParagraph"/>
        <w:numPr>
          <w:ilvl w:val="0"/>
          <w:numId w:val="12"/>
        </w:numPr>
      </w:pPr>
      <w:r>
        <w:t xml:space="preserve">Demonstrate understanding of inclusion, accessibility, and co-design in </w:t>
      </w:r>
      <w:r w:rsidR="007F5259">
        <w:t>your</w:t>
      </w:r>
      <w:r>
        <w:t xml:space="preserve"> approach.</w:t>
      </w:r>
    </w:p>
    <w:p w14:paraId="3523E692" w14:textId="77777777" w:rsidR="005D2DBE" w:rsidRDefault="00624B29">
      <w:pPr>
        <w:pStyle w:val="Heading2"/>
      </w:pPr>
      <w:r>
        <w:t>Criterion 2: Potential impact of the program on you and your career (35%)</w:t>
      </w:r>
    </w:p>
    <w:p w14:paraId="3D514E20" w14:textId="6B58B22D" w:rsidR="005D2DBE" w:rsidRDefault="00624B29">
      <w:r>
        <w:t xml:space="preserve">This criterion looks at how participation in the Leadership Program will support </w:t>
      </w:r>
      <w:r w:rsidR="007F5259">
        <w:t>your</w:t>
      </w:r>
      <w:r>
        <w:t xml:space="preserve"> research, build </w:t>
      </w:r>
      <w:r w:rsidR="007F5259">
        <w:t xml:space="preserve">your </w:t>
      </w:r>
      <w:r>
        <w:t xml:space="preserve">leadership and research skills, and contribute to </w:t>
      </w:r>
      <w:r w:rsidR="007F5259">
        <w:t>your</w:t>
      </w:r>
      <w:r>
        <w:t xml:space="preserve"> long-term career development.</w:t>
      </w:r>
    </w:p>
    <w:p w14:paraId="732EE85B" w14:textId="77777777" w:rsidR="005D2DBE" w:rsidRPr="00E07108" w:rsidRDefault="00624B29">
      <w:pPr>
        <w:rPr>
          <w:b/>
          <w:bCs/>
        </w:rPr>
      </w:pPr>
      <w:r w:rsidRPr="00E07108">
        <w:rPr>
          <w:b/>
          <w:bCs/>
        </w:rPr>
        <w:t>Strong applications will:</w:t>
      </w:r>
    </w:p>
    <w:p w14:paraId="2A5EF070" w14:textId="4379889E" w:rsidR="00376A40" w:rsidRDefault="00624B29" w:rsidP="00376A40">
      <w:pPr>
        <w:pStyle w:val="ListParagraph"/>
        <w:numPr>
          <w:ilvl w:val="0"/>
          <w:numId w:val="14"/>
        </w:numPr>
      </w:pPr>
      <w:r>
        <w:t xml:space="preserve">Explain how participation in the program will help </w:t>
      </w:r>
      <w:r w:rsidR="007F5259">
        <w:t>you</w:t>
      </w:r>
      <w:r>
        <w:t xml:space="preserve"> overcome barriers and complete </w:t>
      </w:r>
      <w:r w:rsidR="007F5259">
        <w:t>your</w:t>
      </w:r>
      <w:r>
        <w:t xml:space="preserve"> higher </w:t>
      </w:r>
      <w:r w:rsidR="002055D5">
        <w:t>degree.</w:t>
      </w:r>
    </w:p>
    <w:p w14:paraId="56BBC417" w14:textId="0C1CBF0A" w:rsidR="00376A40" w:rsidRDefault="00624B29" w:rsidP="00376A40">
      <w:pPr>
        <w:pStyle w:val="ListParagraph"/>
        <w:numPr>
          <w:ilvl w:val="0"/>
          <w:numId w:val="14"/>
        </w:numPr>
      </w:pPr>
      <w:r>
        <w:t xml:space="preserve">Outline how </w:t>
      </w:r>
      <w:r w:rsidR="007F5259">
        <w:t>you</w:t>
      </w:r>
      <w:r>
        <w:t xml:space="preserve"> plan to use the program’s funding to support </w:t>
      </w:r>
      <w:r w:rsidR="007F5259">
        <w:t xml:space="preserve">your </w:t>
      </w:r>
      <w:r>
        <w:t>research and professional goals</w:t>
      </w:r>
      <w:r w:rsidR="009B6B48">
        <w:t>.</w:t>
      </w:r>
    </w:p>
    <w:p w14:paraId="524C8A70" w14:textId="7EB84B0C" w:rsidR="00376A40" w:rsidRDefault="00624B29" w:rsidP="00376A40">
      <w:pPr>
        <w:pStyle w:val="ListParagraph"/>
        <w:numPr>
          <w:ilvl w:val="0"/>
          <w:numId w:val="14"/>
        </w:numPr>
      </w:pPr>
      <w:r>
        <w:t xml:space="preserve">Describe how the program will help </w:t>
      </w:r>
      <w:r w:rsidR="007F5259">
        <w:t>you</w:t>
      </w:r>
      <w:r>
        <w:t xml:space="preserve"> grow as a leader or researcher, and how these skills will support </w:t>
      </w:r>
      <w:r w:rsidR="00495CED">
        <w:t xml:space="preserve">your </w:t>
      </w:r>
      <w:r>
        <w:t>future career goals.</w:t>
      </w:r>
    </w:p>
    <w:p w14:paraId="1F80C5D5" w14:textId="7060D7D8" w:rsidR="00376A40" w:rsidRDefault="00624B29" w:rsidP="00376A40">
      <w:pPr>
        <w:pStyle w:val="ListParagraph"/>
        <w:numPr>
          <w:ilvl w:val="0"/>
          <w:numId w:val="14"/>
        </w:numPr>
      </w:pPr>
      <w:r>
        <w:t xml:space="preserve">Show how </w:t>
      </w:r>
      <w:r w:rsidR="00495CED">
        <w:t>you</w:t>
      </w:r>
      <w:r>
        <w:t xml:space="preserve"> will use what</w:t>
      </w:r>
      <w:r w:rsidR="0064668A">
        <w:t xml:space="preserve"> you</w:t>
      </w:r>
      <w:r>
        <w:t xml:space="preserve"> learn to contribute to disability-led and inclusive research in the future.</w:t>
      </w:r>
    </w:p>
    <w:p w14:paraId="6994D6E1" w14:textId="72C58B60" w:rsidR="005D2DBE" w:rsidRDefault="00624B29" w:rsidP="00376A40">
      <w:pPr>
        <w:pStyle w:val="ListParagraph"/>
        <w:numPr>
          <w:ilvl w:val="0"/>
          <w:numId w:val="14"/>
        </w:numPr>
      </w:pPr>
      <w:r>
        <w:t>Clearly link participation in the program to increased research impact and professional development.</w:t>
      </w:r>
    </w:p>
    <w:p w14:paraId="07D7D13D" w14:textId="56624201" w:rsidR="005D2DBE" w:rsidRDefault="00624B29">
      <w:pPr>
        <w:pStyle w:val="Heading2"/>
      </w:pPr>
      <w:r>
        <w:t>Criterion 3: Experience and readiness to make the most of the opportunity (</w:t>
      </w:r>
      <w:r w:rsidR="006A0828">
        <w:t>3</w:t>
      </w:r>
      <w:r>
        <w:t>5%)</w:t>
      </w:r>
    </w:p>
    <w:p w14:paraId="7D82B6D8" w14:textId="4AA1F109" w:rsidR="005D2DBE" w:rsidRDefault="00624B29">
      <w:r>
        <w:t xml:space="preserve">This criterion looks at </w:t>
      </w:r>
      <w:r w:rsidR="00495CED">
        <w:t>your</w:t>
      </w:r>
      <w:r>
        <w:t xml:space="preserve"> readiness and commitment to make the most of the program, and the skills, perspectives and experiences </w:t>
      </w:r>
      <w:r w:rsidR="00495CED">
        <w:t>you</w:t>
      </w:r>
      <w:r>
        <w:t xml:space="preserve"> will bring to the Leadership Program community.</w:t>
      </w:r>
    </w:p>
    <w:p w14:paraId="1AAD8AAF" w14:textId="77777777" w:rsidR="005D2DBE" w:rsidRPr="00E07108" w:rsidRDefault="00624B29">
      <w:pPr>
        <w:rPr>
          <w:b/>
          <w:bCs/>
        </w:rPr>
      </w:pPr>
      <w:r w:rsidRPr="00E07108">
        <w:rPr>
          <w:b/>
          <w:bCs/>
        </w:rPr>
        <w:t>Strong applications will:</w:t>
      </w:r>
    </w:p>
    <w:p w14:paraId="09621D50" w14:textId="175DA0B3" w:rsidR="00CD32FC" w:rsidRDefault="00624B29" w:rsidP="00CD32FC">
      <w:pPr>
        <w:pStyle w:val="ListParagraph"/>
        <w:numPr>
          <w:ilvl w:val="0"/>
          <w:numId w:val="15"/>
        </w:numPr>
      </w:pPr>
      <w:r>
        <w:t>Demonstrate commitment to building a career in disability research</w:t>
      </w:r>
      <w:r w:rsidR="00146D33">
        <w:t>, policy or systems</w:t>
      </w:r>
      <w:r>
        <w:t>.</w:t>
      </w:r>
    </w:p>
    <w:p w14:paraId="31FC7C9C" w14:textId="77777777" w:rsidR="00CD32FC" w:rsidRDefault="00624B29" w:rsidP="00CD32FC">
      <w:pPr>
        <w:pStyle w:val="ListParagraph"/>
        <w:numPr>
          <w:ilvl w:val="0"/>
          <w:numId w:val="15"/>
        </w:numPr>
      </w:pPr>
      <w:r>
        <w:lastRenderedPageBreak/>
        <w:t>Provide examples of relevant skills, experiences or perspectives that will enrich the program and cohort.</w:t>
      </w:r>
    </w:p>
    <w:p w14:paraId="1DBA522F" w14:textId="7FB7FF34" w:rsidR="00CD32FC" w:rsidRDefault="00624B29" w:rsidP="00CD32FC">
      <w:pPr>
        <w:pStyle w:val="ListParagraph"/>
        <w:numPr>
          <w:ilvl w:val="0"/>
          <w:numId w:val="15"/>
        </w:numPr>
      </w:pPr>
      <w:r>
        <w:t>Show readiness</w:t>
      </w:r>
      <w:r w:rsidR="00610DD7">
        <w:t xml:space="preserve"> and motivation</w:t>
      </w:r>
      <w:r>
        <w:t xml:space="preserve"> to engage with peers, mentors and people with disability to share learning and ideas.</w:t>
      </w:r>
    </w:p>
    <w:p w14:paraId="0EAE2C20" w14:textId="18960908" w:rsidR="005D2DBE" w:rsidRDefault="00624B29" w:rsidP="00CD32FC">
      <w:pPr>
        <w:pStyle w:val="ListParagraph"/>
        <w:numPr>
          <w:ilvl w:val="0"/>
          <w:numId w:val="15"/>
        </w:numPr>
      </w:pPr>
      <w:r>
        <w:t xml:space="preserve">Describe how </w:t>
      </w:r>
      <w:r w:rsidR="004757F5">
        <w:t xml:space="preserve">you </w:t>
      </w:r>
      <w:r>
        <w:t>plan to participate fully and make the most of the opportunities available through the program.</w:t>
      </w:r>
    </w:p>
    <w:p w14:paraId="5CFB0C71" w14:textId="56213A69" w:rsidR="00140BB1" w:rsidRDefault="00140BB1"/>
    <w:sectPr w:rsidR="00140BB1" w:rsidSect="00F134B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CA6B" w14:textId="77777777" w:rsidR="00140815" w:rsidRDefault="00140815" w:rsidP="009E5972">
      <w:pPr>
        <w:spacing w:after="0" w:line="240" w:lineRule="auto"/>
      </w:pPr>
      <w:r>
        <w:separator/>
      </w:r>
    </w:p>
  </w:endnote>
  <w:endnote w:type="continuationSeparator" w:id="0">
    <w:p w14:paraId="731D06EE" w14:textId="77777777" w:rsidR="00140815" w:rsidRDefault="00140815" w:rsidP="009E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D0DE" w14:textId="77777777" w:rsidR="00140815" w:rsidRDefault="00140815" w:rsidP="009E5972">
      <w:pPr>
        <w:spacing w:after="0" w:line="240" w:lineRule="auto"/>
      </w:pPr>
      <w:r>
        <w:separator/>
      </w:r>
    </w:p>
  </w:footnote>
  <w:footnote w:type="continuationSeparator" w:id="0">
    <w:p w14:paraId="77FB6CFB" w14:textId="77777777" w:rsidR="00140815" w:rsidRDefault="00140815" w:rsidP="009E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805F" w14:textId="689172DE" w:rsidR="004A2CD4" w:rsidRDefault="004A2C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08EDC" wp14:editId="6B852D17">
          <wp:simplePos x="0" y="0"/>
          <wp:positionH relativeFrom="column">
            <wp:posOffset>-1333500</wp:posOffset>
          </wp:positionH>
          <wp:positionV relativeFrom="paragraph">
            <wp:posOffset>-457200</wp:posOffset>
          </wp:positionV>
          <wp:extent cx="8252460" cy="1333500"/>
          <wp:effectExtent l="0" t="0" r="0" b="0"/>
          <wp:wrapTight wrapText="bothSides">
            <wp:wrapPolygon edited="0">
              <wp:start x="0" y="0"/>
              <wp:lineTo x="0" y="21291"/>
              <wp:lineTo x="21540" y="21291"/>
              <wp:lineTo x="21540" y="0"/>
              <wp:lineTo x="0" y="0"/>
            </wp:wrapPolygon>
          </wp:wrapTight>
          <wp:docPr id="369435596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435596" name="Picture 1" descr="A blue square with white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57"/>
                  <a:stretch/>
                </pic:blipFill>
                <pic:spPr bwMode="auto">
                  <a:xfrm>
                    <a:off x="0" y="0"/>
                    <a:ext cx="8252460" cy="133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9610B"/>
    <w:multiLevelType w:val="hybridMultilevel"/>
    <w:tmpl w:val="5B24F76A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8B8"/>
    <w:multiLevelType w:val="hybridMultilevel"/>
    <w:tmpl w:val="E760E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72BA4"/>
    <w:multiLevelType w:val="hybridMultilevel"/>
    <w:tmpl w:val="F9E20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642A9"/>
    <w:multiLevelType w:val="hybridMultilevel"/>
    <w:tmpl w:val="2604C108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53E69"/>
    <w:multiLevelType w:val="hybridMultilevel"/>
    <w:tmpl w:val="F8B8300E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36035"/>
    <w:multiLevelType w:val="hybridMultilevel"/>
    <w:tmpl w:val="45E842C6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B4DFC"/>
    <w:multiLevelType w:val="hybridMultilevel"/>
    <w:tmpl w:val="7FEA9A5C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F7E39"/>
    <w:multiLevelType w:val="hybridMultilevel"/>
    <w:tmpl w:val="32149D54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80771"/>
    <w:multiLevelType w:val="hybridMultilevel"/>
    <w:tmpl w:val="73921474"/>
    <w:lvl w:ilvl="0" w:tplc="85A8E1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5175">
    <w:abstractNumId w:val="8"/>
  </w:num>
  <w:num w:numId="2" w16cid:durableId="564141720">
    <w:abstractNumId w:val="6"/>
  </w:num>
  <w:num w:numId="3" w16cid:durableId="490487232">
    <w:abstractNumId w:val="5"/>
  </w:num>
  <w:num w:numId="4" w16cid:durableId="1187017870">
    <w:abstractNumId w:val="4"/>
  </w:num>
  <w:num w:numId="5" w16cid:durableId="291906976">
    <w:abstractNumId w:val="7"/>
  </w:num>
  <w:num w:numId="6" w16cid:durableId="1269048880">
    <w:abstractNumId w:val="3"/>
  </w:num>
  <w:num w:numId="7" w16cid:durableId="1998529094">
    <w:abstractNumId w:val="2"/>
  </w:num>
  <w:num w:numId="8" w16cid:durableId="2139688085">
    <w:abstractNumId w:val="1"/>
  </w:num>
  <w:num w:numId="9" w16cid:durableId="182324385">
    <w:abstractNumId w:val="0"/>
  </w:num>
  <w:num w:numId="10" w16cid:durableId="1825925051">
    <w:abstractNumId w:val="11"/>
  </w:num>
  <w:num w:numId="11" w16cid:durableId="1101683609">
    <w:abstractNumId w:val="15"/>
  </w:num>
  <w:num w:numId="12" w16cid:durableId="974262805">
    <w:abstractNumId w:val="13"/>
  </w:num>
  <w:num w:numId="13" w16cid:durableId="111285341">
    <w:abstractNumId w:val="16"/>
  </w:num>
  <w:num w:numId="14" w16cid:durableId="1254556154">
    <w:abstractNumId w:val="9"/>
  </w:num>
  <w:num w:numId="15" w16cid:durableId="913663722">
    <w:abstractNumId w:val="17"/>
  </w:num>
  <w:num w:numId="16" w16cid:durableId="986283041">
    <w:abstractNumId w:val="12"/>
  </w:num>
  <w:num w:numId="17" w16cid:durableId="1952281309">
    <w:abstractNumId w:val="14"/>
  </w:num>
  <w:num w:numId="18" w16cid:durableId="1160316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EFD"/>
    <w:rsid w:val="00034616"/>
    <w:rsid w:val="0006063C"/>
    <w:rsid w:val="000A5116"/>
    <w:rsid w:val="000C74DC"/>
    <w:rsid w:val="00140815"/>
    <w:rsid w:val="00140BB1"/>
    <w:rsid w:val="00146D33"/>
    <w:rsid w:val="0015074B"/>
    <w:rsid w:val="001A1BB0"/>
    <w:rsid w:val="002055D5"/>
    <w:rsid w:val="002241D1"/>
    <w:rsid w:val="00241157"/>
    <w:rsid w:val="002707A9"/>
    <w:rsid w:val="00284C65"/>
    <w:rsid w:val="0029639D"/>
    <w:rsid w:val="00297908"/>
    <w:rsid w:val="0031764E"/>
    <w:rsid w:val="00323144"/>
    <w:rsid w:val="00326F90"/>
    <w:rsid w:val="00357C5E"/>
    <w:rsid w:val="00376A40"/>
    <w:rsid w:val="0038463D"/>
    <w:rsid w:val="003C5581"/>
    <w:rsid w:val="00474BA6"/>
    <w:rsid w:val="004757F5"/>
    <w:rsid w:val="00495CED"/>
    <w:rsid w:val="004A2CD4"/>
    <w:rsid w:val="004C7F83"/>
    <w:rsid w:val="004D1DE3"/>
    <w:rsid w:val="005544AF"/>
    <w:rsid w:val="00567101"/>
    <w:rsid w:val="005868C4"/>
    <w:rsid w:val="005D2DBE"/>
    <w:rsid w:val="00610DD7"/>
    <w:rsid w:val="00624B29"/>
    <w:rsid w:val="00645F4D"/>
    <w:rsid w:val="0064668A"/>
    <w:rsid w:val="0067759B"/>
    <w:rsid w:val="0068610C"/>
    <w:rsid w:val="006A0828"/>
    <w:rsid w:val="006B4370"/>
    <w:rsid w:val="006D4CBB"/>
    <w:rsid w:val="0074166E"/>
    <w:rsid w:val="007627B8"/>
    <w:rsid w:val="00762B74"/>
    <w:rsid w:val="007667B3"/>
    <w:rsid w:val="007E6D65"/>
    <w:rsid w:val="007F5259"/>
    <w:rsid w:val="00867A89"/>
    <w:rsid w:val="00882507"/>
    <w:rsid w:val="008A2C8B"/>
    <w:rsid w:val="008B0D01"/>
    <w:rsid w:val="008C2C12"/>
    <w:rsid w:val="008E0B78"/>
    <w:rsid w:val="008F17C7"/>
    <w:rsid w:val="00903524"/>
    <w:rsid w:val="009372EE"/>
    <w:rsid w:val="009B6B48"/>
    <w:rsid w:val="009E1187"/>
    <w:rsid w:val="009E3933"/>
    <w:rsid w:val="009E5972"/>
    <w:rsid w:val="00A45A49"/>
    <w:rsid w:val="00A97BF0"/>
    <w:rsid w:val="00AA1D8D"/>
    <w:rsid w:val="00B14760"/>
    <w:rsid w:val="00B37E77"/>
    <w:rsid w:val="00B47730"/>
    <w:rsid w:val="00B60171"/>
    <w:rsid w:val="00BE20AA"/>
    <w:rsid w:val="00C17E5F"/>
    <w:rsid w:val="00C2706A"/>
    <w:rsid w:val="00C433A7"/>
    <w:rsid w:val="00C446F1"/>
    <w:rsid w:val="00C61696"/>
    <w:rsid w:val="00C877C3"/>
    <w:rsid w:val="00C94DEC"/>
    <w:rsid w:val="00CB0664"/>
    <w:rsid w:val="00CD32FC"/>
    <w:rsid w:val="00D11782"/>
    <w:rsid w:val="00DC584E"/>
    <w:rsid w:val="00E07108"/>
    <w:rsid w:val="00E2762E"/>
    <w:rsid w:val="00E42D22"/>
    <w:rsid w:val="00E54FF4"/>
    <w:rsid w:val="00E64490"/>
    <w:rsid w:val="00F134BB"/>
    <w:rsid w:val="00F7185E"/>
    <w:rsid w:val="00FB0366"/>
    <w:rsid w:val="00FC693F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14C72"/>
  <w14:defaultImageDpi w14:val="330"/>
  <w15:docId w15:val="{8097E31D-AFAA-4A4D-89C8-0F1B32E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28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0828"/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0828"/>
    <w:rPr>
      <w:rFonts w:asciiTheme="majorHAnsi" w:eastAsiaTheme="majorEastAsia" w:hAnsiTheme="majorHAnsi" w:cstheme="majorBidi"/>
      <w:b/>
      <w:bCs/>
      <w:color w:val="4F81BD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Table3-Accent1">
    <w:name w:val="List Table 3 Accent 1"/>
    <w:basedOn w:val="TableNormal"/>
    <w:uiPriority w:val="48"/>
    <w:rsid w:val="00376A4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5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A4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A4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101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08239-00a6-4215-a9d6-fc520209ca30">
      <Terms xmlns="http://schemas.microsoft.com/office/infopath/2007/PartnerControls"/>
    </lcf76f155ced4ddcb4097134ff3c332f>
    <TaxCatchAll xmlns="b5b74ce5-51f5-40a1-8d3c-0236fd03e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6173B4847469E32F425E3CE4126" ma:contentTypeVersion="15" ma:contentTypeDescription="Create a new document." ma:contentTypeScope="" ma:versionID="5364e6a5b39d247f625bf1ab7882ae74">
  <xsd:schema xmlns:xsd="http://www.w3.org/2001/XMLSchema" xmlns:xs="http://www.w3.org/2001/XMLSchema" xmlns:p="http://schemas.microsoft.com/office/2006/metadata/properties" xmlns:ns2="ea808239-00a6-4215-a9d6-fc520209ca30" xmlns:ns3="b5b74ce5-51f5-40a1-8d3c-0236fd03e9e3" targetNamespace="http://schemas.microsoft.com/office/2006/metadata/properties" ma:root="true" ma:fieldsID="6f8a2b77b52a6d8340bef61fc57b6766" ns2:_="" ns3:_="">
    <xsd:import namespace="ea808239-00a6-4215-a9d6-fc520209ca30"/>
    <xsd:import namespace="b5b74ce5-51f5-40a1-8d3c-0236fd03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8239-00a6-4215-a9d6-fc520209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be9083-261f-452b-bc9f-1630fe0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4ce5-51f5-40a1-8d3c-0236fd03e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0cf1-0b6a-4407-9fb9-81ea43c697c4}" ma:internalName="TaxCatchAll" ma:showField="CatchAllData" ma:web="b5b74ce5-51f5-40a1-8d3c-0236fd03e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E1B59-BC43-4E15-B569-9D8A8B6CEE39}">
  <ds:schemaRefs>
    <ds:schemaRef ds:uri="http://schemas.microsoft.com/office/2006/metadata/properties"/>
    <ds:schemaRef ds:uri="http://schemas.microsoft.com/office/infopath/2007/PartnerControls"/>
    <ds:schemaRef ds:uri="ea808239-00a6-4215-a9d6-fc520209ca30"/>
    <ds:schemaRef ds:uri="b5b74ce5-51f5-40a1-8d3c-0236fd03e9e3"/>
  </ds:schemaRefs>
</ds:datastoreItem>
</file>

<file path=customXml/itemProps2.xml><?xml version="1.0" encoding="utf-8"?>
<ds:datastoreItem xmlns:ds="http://schemas.openxmlformats.org/officeDocument/2006/customXml" ds:itemID="{11A28639-A4F9-48FA-A7CB-D565FCDB7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08239-00a6-4215-a9d6-fc520209ca30"/>
    <ds:schemaRef ds:uri="b5b74ce5-51f5-40a1-8d3c-0236fd03e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B9E20-E182-40BE-B243-1CED14DD9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F5EA2-A0B3-4D12-BDB1-4B204050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3159</Characters>
  <Application>Microsoft Office Word</Application>
  <DocSecurity>0</DocSecurity>
  <Lines>60</Lines>
  <Paragraphs>31</Paragraphs>
  <ScaleCrop>false</ScaleCrop>
  <Manager/>
  <Company/>
  <LinksUpToDate>false</LinksUpToDate>
  <CharactersWithSpaces>3715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Sayers</dc:creator>
  <cp:keywords/>
  <dc:description/>
  <cp:lastModifiedBy>Sally Belford</cp:lastModifiedBy>
  <cp:revision>11</cp:revision>
  <dcterms:created xsi:type="dcterms:W3CDTF">2025-10-29T21:10:00Z</dcterms:created>
  <dcterms:modified xsi:type="dcterms:W3CDTF">2025-10-29T05:39:00Z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0x0101006C0D96173B4847469E32F425E3CE4126</vt:lpwstr>
  </property>
  <property fmtid="{D5CDD505-2E9C-101B-9397-08002B2CF9AE}" pid="3" name="MediaServiceImageTags">
    <vt:lpwstr/>
  </property>
</Properties>
</file>